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32" w:rsidRPr="005571B5" w:rsidRDefault="00E8189B">
      <w:pPr>
        <w:rPr>
          <w:rFonts w:asciiTheme="majorEastAsia" w:eastAsiaTheme="majorEastAsia" w:hAnsiTheme="majorEastAsia"/>
          <w:sz w:val="24"/>
          <w:szCs w:val="24"/>
        </w:rPr>
      </w:pPr>
      <w:r w:rsidRPr="005571B5">
        <w:rPr>
          <w:rFonts w:asciiTheme="majorEastAsia" w:eastAsiaTheme="majorEastAsia" w:hAnsiTheme="majorEastAsia" w:hint="eastAsia"/>
          <w:sz w:val="24"/>
          <w:szCs w:val="24"/>
        </w:rPr>
        <w:t>発議第１号</w:t>
      </w:r>
    </w:p>
    <w:p w:rsidR="00E8189B" w:rsidRPr="005571B5" w:rsidRDefault="00E8189B">
      <w:pPr>
        <w:rPr>
          <w:rFonts w:asciiTheme="majorEastAsia" w:eastAsiaTheme="majorEastAsia" w:hAnsiTheme="majorEastAsia"/>
          <w:sz w:val="24"/>
          <w:szCs w:val="24"/>
        </w:rPr>
      </w:pPr>
    </w:p>
    <w:p w:rsidR="00E8189B" w:rsidRPr="005571B5" w:rsidRDefault="00567285" w:rsidP="00E8189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平成３０年６月６</w:t>
      </w:r>
      <w:r w:rsidR="00E8189B" w:rsidRPr="005571B5">
        <w:rPr>
          <w:rFonts w:asciiTheme="majorEastAsia" w:eastAsiaTheme="majorEastAsia" w:hAnsiTheme="majorEastAsia" w:hint="eastAsia"/>
          <w:sz w:val="24"/>
          <w:szCs w:val="24"/>
        </w:rPr>
        <w:t>日</w:t>
      </w:r>
    </w:p>
    <w:p w:rsidR="00E8189B" w:rsidRPr="005571B5" w:rsidRDefault="00E8189B">
      <w:pPr>
        <w:rPr>
          <w:rFonts w:asciiTheme="majorEastAsia" w:eastAsiaTheme="majorEastAsia" w:hAnsiTheme="majorEastAsia"/>
          <w:sz w:val="24"/>
          <w:szCs w:val="24"/>
        </w:rPr>
      </w:pPr>
    </w:p>
    <w:p w:rsidR="00E8189B" w:rsidRPr="005571B5" w:rsidRDefault="00E8189B">
      <w:pPr>
        <w:rPr>
          <w:rFonts w:asciiTheme="majorEastAsia" w:eastAsiaTheme="majorEastAsia" w:hAnsiTheme="majorEastAsia"/>
          <w:sz w:val="24"/>
          <w:szCs w:val="24"/>
        </w:rPr>
      </w:pPr>
    </w:p>
    <w:p w:rsidR="00E8189B" w:rsidRPr="005571B5" w:rsidRDefault="00E8189B" w:rsidP="005571B5">
      <w:pPr>
        <w:ind w:firstLineChars="100" w:firstLine="240"/>
        <w:rPr>
          <w:rFonts w:asciiTheme="majorEastAsia" w:eastAsiaTheme="majorEastAsia" w:hAnsiTheme="majorEastAsia"/>
          <w:sz w:val="24"/>
          <w:szCs w:val="24"/>
        </w:rPr>
      </w:pPr>
      <w:r w:rsidRPr="005571B5">
        <w:rPr>
          <w:rFonts w:asciiTheme="majorEastAsia" w:eastAsiaTheme="majorEastAsia" w:hAnsiTheme="majorEastAsia" w:hint="eastAsia"/>
          <w:sz w:val="24"/>
          <w:szCs w:val="24"/>
        </w:rPr>
        <w:t>小国町議会議長　渡　邉　誠　次　様</w:t>
      </w:r>
    </w:p>
    <w:p w:rsidR="00E8189B" w:rsidRPr="005571B5" w:rsidRDefault="00E8189B">
      <w:pPr>
        <w:rPr>
          <w:rFonts w:asciiTheme="majorEastAsia" w:eastAsiaTheme="majorEastAsia" w:hAnsiTheme="majorEastAsia"/>
          <w:sz w:val="24"/>
          <w:szCs w:val="24"/>
        </w:rPr>
      </w:pPr>
    </w:p>
    <w:p w:rsidR="00E8189B" w:rsidRPr="005571B5" w:rsidRDefault="00E8189B">
      <w:pPr>
        <w:rPr>
          <w:rFonts w:asciiTheme="majorEastAsia" w:eastAsiaTheme="majorEastAsia" w:hAnsiTheme="majorEastAsia"/>
          <w:sz w:val="24"/>
          <w:szCs w:val="24"/>
        </w:rPr>
      </w:pPr>
    </w:p>
    <w:p w:rsidR="005571B5" w:rsidRDefault="005571B5" w:rsidP="005571B5">
      <w:pPr>
        <w:ind w:firstLineChars="1500" w:firstLine="3600"/>
        <w:rPr>
          <w:rFonts w:asciiTheme="majorEastAsia" w:eastAsiaTheme="majorEastAsia" w:hAnsiTheme="majorEastAsia"/>
          <w:sz w:val="24"/>
          <w:szCs w:val="24"/>
        </w:rPr>
      </w:pPr>
      <w:r>
        <w:rPr>
          <w:rFonts w:asciiTheme="majorEastAsia" w:eastAsiaTheme="majorEastAsia" w:hAnsiTheme="majorEastAsia" w:hint="eastAsia"/>
          <w:sz w:val="24"/>
          <w:szCs w:val="24"/>
        </w:rPr>
        <w:t>提出者</w:t>
      </w:r>
    </w:p>
    <w:p w:rsidR="00E8189B" w:rsidRPr="005571B5" w:rsidRDefault="00E8189B" w:rsidP="005571B5">
      <w:pPr>
        <w:ind w:firstLineChars="1500" w:firstLine="3600"/>
        <w:rPr>
          <w:rFonts w:asciiTheme="majorEastAsia" w:eastAsiaTheme="majorEastAsia" w:hAnsiTheme="majorEastAsia"/>
          <w:sz w:val="24"/>
          <w:szCs w:val="24"/>
        </w:rPr>
      </w:pPr>
      <w:r w:rsidRPr="005571B5">
        <w:rPr>
          <w:rFonts w:asciiTheme="majorEastAsia" w:eastAsiaTheme="majorEastAsia" w:hAnsiTheme="majorEastAsia" w:hint="eastAsia"/>
          <w:sz w:val="24"/>
          <w:szCs w:val="24"/>
        </w:rPr>
        <w:t>議会運営委員長　時　松　昭　弘</w:t>
      </w:r>
    </w:p>
    <w:p w:rsidR="00E8189B" w:rsidRPr="005571B5" w:rsidRDefault="00E8189B">
      <w:pPr>
        <w:rPr>
          <w:rFonts w:asciiTheme="majorEastAsia" w:eastAsiaTheme="majorEastAsia" w:hAnsiTheme="majorEastAsia"/>
          <w:sz w:val="24"/>
          <w:szCs w:val="24"/>
        </w:rPr>
      </w:pPr>
    </w:p>
    <w:p w:rsidR="00E8189B" w:rsidRPr="005571B5" w:rsidRDefault="00E8189B">
      <w:pPr>
        <w:rPr>
          <w:rFonts w:asciiTheme="majorEastAsia" w:eastAsiaTheme="majorEastAsia" w:hAnsiTheme="majorEastAsia"/>
          <w:sz w:val="24"/>
          <w:szCs w:val="24"/>
        </w:rPr>
      </w:pPr>
    </w:p>
    <w:p w:rsidR="005571B5" w:rsidRDefault="00A53C67" w:rsidP="005571B5">
      <w:pPr>
        <w:ind w:firstLineChars="300" w:firstLine="720"/>
        <w:rPr>
          <w:rFonts w:asciiTheme="majorEastAsia" w:eastAsiaTheme="majorEastAsia" w:hAnsiTheme="majorEastAsia"/>
          <w:sz w:val="24"/>
          <w:szCs w:val="24"/>
        </w:rPr>
      </w:pPr>
      <w:r w:rsidRPr="005571B5">
        <w:rPr>
          <w:rFonts w:asciiTheme="majorEastAsia" w:eastAsiaTheme="majorEastAsia" w:hAnsiTheme="majorEastAsia" w:hint="eastAsia"/>
          <w:sz w:val="24"/>
          <w:szCs w:val="24"/>
        </w:rPr>
        <w:t>阿蘇世界文化遺産登録に向けた「阿蘇地域の文化的景観を守り、</w:t>
      </w:r>
    </w:p>
    <w:p w:rsidR="00E8189B" w:rsidRPr="005571B5" w:rsidRDefault="00A53C67" w:rsidP="005571B5">
      <w:pPr>
        <w:ind w:firstLineChars="300" w:firstLine="720"/>
        <w:rPr>
          <w:rFonts w:asciiTheme="majorEastAsia" w:eastAsiaTheme="majorEastAsia" w:hAnsiTheme="majorEastAsia"/>
          <w:sz w:val="24"/>
          <w:szCs w:val="24"/>
        </w:rPr>
      </w:pPr>
      <w:r w:rsidRPr="005571B5">
        <w:rPr>
          <w:rFonts w:asciiTheme="majorEastAsia" w:eastAsiaTheme="majorEastAsia" w:hAnsiTheme="majorEastAsia" w:hint="eastAsia"/>
          <w:sz w:val="24"/>
          <w:szCs w:val="24"/>
        </w:rPr>
        <w:t>次世代に継承する」ための決議について</w:t>
      </w:r>
    </w:p>
    <w:p w:rsidR="00A53C67" w:rsidRPr="005571B5" w:rsidRDefault="00A53C67" w:rsidP="00A53C67">
      <w:pPr>
        <w:rPr>
          <w:rFonts w:asciiTheme="majorEastAsia" w:eastAsiaTheme="majorEastAsia" w:hAnsiTheme="majorEastAsia"/>
          <w:sz w:val="24"/>
          <w:szCs w:val="24"/>
        </w:rPr>
      </w:pPr>
    </w:p>
    <w:p w:rsidR="00A53C67" w:rsidRPr="005571B5" w:rsidRDefault="00A53C67" w:rsidP="00A53C67">
      <w:pPr>
        <w:rPr>
          <w:rFonts w:asciiTheme="majorEastAsia" w:eastAsiaTheme="majorEastAsia" w:hAnsiTheme="majorEastAsia"/>
          <w:sz w:val="24"/>
          <w:szCs w:val="24"/>
        </w:rPr>
      </w:pPr>
    </w:p>
    <w:p w:rsidR="00A53C67" w:rsidRPr="005571B5" w:rsidRDefault="00F924C9" w:rsidP="00A53C6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上記の議案を</w:t>
      </w:r>
      <w:r w:rsidR="00A53C67" w:rsidRPr="005571B5">
        <w:rPr>
          <w:rFonts w:asciiTheme="majorEastAsia" w:eastAsiaTheme="majorEastAsia" w:hAnsiTheme="majorEastAsia" w:hint="eastAsia"/>
          <w:sz w:val="24"/>
          <w:szCs w:val="24"/>
        </w:rPr>
        <w:t>別紙のとおり</w:t>
      </w:r>
      <w:r>
        <w:rPr>
          <w:rFonts w:asciiTheme="majorEastAsia" w:eastAsiaTheme="majorEastAsia" w:hAnsiTheme="majorEastAsia" w:hint="eastAsia"/>
          <w:sz w:val="24"/>
          <w:szCs w:val="24"/>
        </w:rPr>
        <w:t>、地方自治法第１１２条及び会議規則第１４条</w:t>
      </w:r>
      <w:r w:rsidR="00A53C67" w:rsidRPr="005571B5">
        <w:rPr>
          <w:rFonts w:asciiTheme="majorEastAsia" w:eastAsiaTheme="majorEastAsia" w:hAnsiTheme="majorEastAsia" w:hint="eastAsia"/>
          <w:sz w:val="24"/>
          <w:szCs w:val="24"/>
        </w:rPr>
        <w:t>の規定により提出します。</w:t>
      </w:r>
    </w:p>
    <w:p w:rsidR="00A53C67" w:rsidRDefault="00A53C67"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Pr="009D5B39" w:rsidRDefault="009D5B39" w:rsidP="009D5B39">
      <w:pPr>
        <w:jc w:val="center"/>
        <w:rPr>
          <w:rFonts w:asciiTheme="majorEastAsia" w:eastAsiaTheme="majorEastAsia" w:hAnsiTheme="majorEastAsia"/>
          <w:sz w:val="24"/>
          <w:szCs w:val="24"/>
        </w:rPr>
      </w:pPr>
      <w:r w:rsidRPr="009D5B39">
        <w:rPr>
          <w:rFonts w:asciiTheme="majorEastAsia" w:eastAsiaTheme="majorEastAsia" w:hAnsiTheme="majorEastAsia" w:hint="eastAsia"/>
          <w:sz w:val="24"/>
          <w:szCs w:val="24"/>
        </w:rPr>
        <w:lastRenderedPageBreak/>
        <w:t>阿蘇の世界文化遺産登録に向けた「阿蘇地域の文化的景観を守り、次世代</w:t>
      </w:r>
    </w:p>
    <w:p w:rsidR="009D5B39" w:rsidRDefault="009D5B39" w:rsidP="009D5B39">
      <w:pPr>
        <w:ind w:firstLine="240"/>
        <w:rPr>
          <w:rFonts w:asciiTheme="majorEastAsia" w:eastAsiaTheme="majorEastAsia" w:hAnsiTheme="majorEastAsia"/>
          <w:sz w:val="24"/>
          <w:szCs w:val="24"/>
        </w:rPr>
      </w:pPr>
      <w:r w:rsidRPr="009D5B39">
        <w:rPr>
          <w:rFonts w:asciiTheme="majorEastAsia" w:eastAsiaTheme="majorEastAsia" w:hAnsiTheme="majorEastAsia" w:hint="eastAsia"/>
          <w:sz w:val="24"/>
          <w:szCs w:val="24"/>
        </w:rPr>
        <w:t>に継承する」ための決議</w:t>
      </w:r>
    </w:p>
    <w:p w:rsidR="009D5B39" w:rsidRPr="009D5B39" w:rsidRDefault="009D5B39" w:rsidP="009D5B39">
      <w:pPr>
        <w:rPr>
          <w:rFonts w:asciiTheme="majorEastAsia" w:eastAsiaTheme="majorEastAsia" w:hAnsiTheme="majorEastAsia" w:hint="eastAsia"/>
          <w:sz w:val="24"/>
          <w:szCs w:val="24"/>
        </w:rPr>
      </w:pPr>
    </w:p>
    <w:p w:rsidR="009D5B39" w:rsidRPr="009D5B39" w:rsidRDefault="009D5B39" w:rsidP="009D5B39">
      <w:pPr>
        <w:ind w:right="-285" w:firstLine="240"/>
        <w:rPr>
          <w:rFonts w:asciiTheme="majorEastAsia" w:eastAsiaTheme="majorEastAsia" w:hAnsiTheme="majorEastAsia"/>
          <w:sz w:val="24"/>
          <w:szCs w:val="24"/>
        </w:rPr>
      </w:pPr>
      <w:r w:rsidRPr="009D5B39">
        <w:rPr>
          <w:rFonts w:asciiTheme="majorEastAsia" w:eastAsiaTheme="majorEastAsia" w:hAnsiTheme="majorEastAsia" w:hint="eastAsia"/>
          <w:sz w:val="24"/>
          <w:szCs w:val="24"/>
        </w:rPr>
        <w:t>阿蘇郡市世界文化遺産登録事業推進協議会を構成する阿蘇市、南小国町、小国町、産山村、高森町、南阿蘇村、西原村では、「世界文化遺産登録推進」の取り組みの一環として、各市町村の特性が活かされた景観の保全と創造を図り、住みよい魅力ある郷土の実現に資するために景観条例を制定し、かつ、地域の歴史、文化、農林業等の産業の表れである風景の価値を見直し、次世代に継承するために、文化財保護法に基づく重要文化的景観の国選定の取り組みを進めている。</w:t>
      </w:r>
    </w:p>
    <w:p w:rsidR="009D5B39" w:rsidRPr="009D5B39" w:rsidRDefault="009D5B39" w:rsidP="009D5B39">
      <w:pPr>
        <w:rPr>
          <w:rFonts w:asciiTheme="majorEastAsia" w:eastAsiaTheme="majorEastAsia" w:hAnsiTheme="majorEastAsia"/>
          <w:sz w:val="24"/>
          <w:szCs w:val="24"/>
        </w:rPr>
      </w:pPr>
      <w:r w:rsidRPr="009D5B39">
        <w:rPr>
          <w:rFonts w:asciiTheme="majorEastAsia" w:eastAsiaTheme="majorEastAsia" w:hAnsiTheme="majorEastAsia" w:hint="eastAsia"/>
          <w:sz w:val="24"/>
          <w:szCs w:val="24"/>
        </w:rPr>
        <w:t>また、ジオ（地球）に関わる様々な地層・岩石・地形・火山・断層などの自然遺産を保護・活用する「阿蘇ユネスコジオパーク」の活動にも取り組んでいる。</w:t>
      </w:r>
    </w:p>
    <w:p w:rsidR="009D5B39" w:rsidRPr="009D5B39" w:rsidRDefault="009D5B39" w:rsidP="009D5B39">
      <w:pPr>
        <w:ind w:right="-1" w:firstLine="240"/>
        <w:rPr>
          <w:rFonts w:asciiTheme="majorEastAsia" w:eastAsiaTheme="majorEastAsia" w:hAnsiTheme="majorEastAsia"/>
          <w:sz w:val="24"/>
          <w:szCs w:val="24"/>
        </w:rPr>
      </w:pPr>
      <w:r w:rsidRPr="009D5B39">
        <w:rPr>
          <w:rFonts w:asciiTheme="majorEastAsia" w:eastAsiaTheme="majorEastAsia" w:hAnsiTheme="majorEastAsia" w:hint="eastAsia"/>
          <w:sz w:val="24"/>
          <w:szCs w:val="24"/>
        </w:rPr>
        <w:t>そのような中、経済界、報道機関、学識経験者等でつくる「阿蘇世界文化遺産登録推進九州会議」が設立され、阿蘇の世界文化遺産登録に向けた運動が積極的に展開されていくことになった。</w:t>
      </w:r>
    </w:p>
    <w:p w:rsidR="009D5B39" w:rsidRPr="009D5B39" w:rsidRDefault="009D5B39" w:rsidP="009D5B39">
      <w:pPr>
        <w:ind w:firstLine="240"/>
        <w:rPr>
          <w:rFonts w:asciiTheme="majorEastAsia" w:eastAsiaTheme="majorEastAsia" w:hAnsiTheme="majorEastAsia"/>
          <w:sz w:val="24"/>
          <w:szCs w:val="24"/>
        </w:rPr>
      </w:pPr>
      <w:r w:rsidRPr="009D5B39">
        <w:rPr>
          <w:rFonts w:asciiTheme="majorEastAsia" w:eastAsiaTheme="majorEastAsia" w:hAnsiTheme="majorEastAsia" w:hint="eastAsia"/>
          <w:sz w:val="24"/>
          <w:szCs w:val="24"/>
        </w:rPr>
        <w:t>各市町村においては、草原に代表される地域の宝である文化的景観を保護し魅力ある阿蘇の景観の形成及び次世代への継承を目指すため、自ら行う公共事業等に関しては、最大限、景観に配慮した工事を行うものとし、下記事項について取り組むこととしている。</w:t>
      </w:r>
    </w:p>
    <w:p w:rsidR="009D5B39" w:rsidRDefault="009D5B39" w:rsidP="009D5B39">
      <w:pPr>
        <w:rPr>
          <w:rFonts w:asciiTheme="majorEastAsia" w:eastAsiaTheme="majorEastAsia" w:hAnsiTheme="majorEastAsia"/>
          <w:sz w:val="24"/>
          <w:szCs w:val="24"/>
        </w:rPr>
      </w:pPr>
      <w:r w:rsidRPr="009D5B39">
        <w:rPr>
          <w:rFonts w:asciiTheme="majorEastAsia" w:eastAsiaTheme="majorEastAsia" w:hAnsiTheme="majorEastAsia" w:hint="eastAsia"/>
          <w:sz w:val="24"/>
          <w:szCs w:val="24"/>
        </w:rPr>
        <w:t>小国町議会は阿蘇の世界文化遺産登録に向けたこれらの取り組みを支持し、支援、協力を行うものである。</w:t>
      </w:r>
    </w:p>
    <w:p w:rsidR="009D5B39" w:rsidRPr="009D5B39" w:rsidRDefault="009D5B39" w:rsidP="009D5B39">
      <w:pPr>
        <w:rPr>
          <w:rFonts w:asciiTheme="majorEastAsia" w:eastAsiaTheme="majorEastAsia" w:hAnsiTheme="majorEastAsia" w:hint="eastAsia"/>
          <w:sz w:val="24"/>
          <w:szCs w:val="24"/>
        </w:rPr>
      </w:pPr>
    </w:p>
    <w:p w:rsidR="009D5B39" w:rsidRDefault="009D5B39" w:rsidP="009D5B39">
      <w:pPr>
        <w:pStyle w:val="a5"/>
        <w:rPr>
          <w:rFonts w:hint="eastAsia"/>
        </w:rPr>
      </w:pPr>
      <w:r w:rsidRPr="009D5B39">
        <w:rPr>
          <w:rFonts w:hint="eastAsia"/>
        </w:rPr>
        <w:t>記</w:t>
      </w:r>
    </w:p>
    <w:p w:rsidR="009D5B39" w:rsidRPr="009D5B39" w:rsidRDefault="009D5B39" w:rsidP="009D5B39">
      <w:pPr>
        <w:rPr>
          <w:rFonts w:hint="eastAsia"/>
        </w:rPr>
      </w:pPr>
    </w:p>
    <w:p w:rsidR="009D5B39" w:rsidRPr="009D5B39" w:rsidRDefault="009D5B39" w:rsidP="009D5B39">
      <w:pPr>
        <w:rPr>
          <w:rFonts w:asciiTheme="majorEastAsia" w:eastAsiaTheme="majorEastAsia" w:hAnsiTheme="majorEastAsia"/>
          <w:sz w:val="24"/>
          <w:szCs w:val="24"/>
        </w:rPr>
      </w:pPr>
      <w:r w:rsidRPr="009D5B39">
        <w:rPr>
          <w:rFonts w:asciiTheme="majorEastAsia" w:eastAsiaTheme="majorEastAsia" w:hAnsiTheme="majorEastAsia" w:hint="eastAsia"/>
          <w:sz w:val="24"/>
          <w:szCs w:val="24"/>
        </w:rPr>
        <w:t>１　国県道等の道路施設等の工事における景観への配慮</w:t>
      </w:r>
    </w:p>
    <w:p w:rsidR="009D5B39" w:rsidRPr="009D5B39" w:rsidRDefault="009D5B39" w:rsidP="009D5B39">
      <w:pPr>
        <w:rPr>
          <w:rFonts w:asciiTheme="majorEastAsia" w:eastAsiaTheme="majorEastAsia" w:hAnsiTheme="majorEastAsia"/>
          <w:sz w:val="24"/>
          <w:szCs w:val="24"/>
        </w:rPr>
      </w:pPr>
      <w:r w:rsidRPr="009D5B39">
        <w:rPr>
          <w:rFonts w:asciiTheme="majorEastAsia" w:eastAsiaTheme="majorEastAsia" w:hAnsiTheme="majorEastAsia" w:hint="eastAsia"/>
          <w:sz w:val="24"/>
          <w:szCs w:val="24"/>
        </w:rPr>
        <w:t>２　砂防事業や治山事業のダム・堰堤及び流路等の工事における景観への配慮</w:t>
      </w:r>
    </w:p>
    <w:p w:rsidR="009D5B39" w:rsidRPr="009D5B39" w:rsidRDefault="009D5B39" w:rsidP="009D5B39">
      <w:pPr>
        <w:rPr>
          <w:rFonts w:asciiTheme="majorEastAsia" w:eastAsiaTheme="majorEastAsia" w:hAnsiTheme="majorEastAsia"/>
          <w:sz w:val="24"/>
          <w:szCs w:val="24"/>
        </w:rPr>
      </w:pPr>
      <w:r w:rsidRPr="009D5B39">
        <w:rPr>
          <w:rFonts w:asciiTheme="majorEastAsia" w:eastAsiaTheme="majorEastAsia" w:hAnsiTheme="majorEastAsia" w:hint="eastAsia"/>
          <w:sz w:val="24"/>
          <w:szCs w:val="24"/>
        </w:rPr>
        <w:t>３　その他公共事業等の工事における景観への配慮</w:t>
      </w:r>
    </w:p>
    <w:p w:rsidR="009D5B39" w:rsidRPr="009D5B39" w:rsidRDefault="009D5B39" w:rsidP="009D5B39">
      <w:pPr>
        <w:rPr>
          <w:rFonts w:asciiTheme="majorEastAsia" w:eastAsiaTheme="majorEastAsia" w:hAnsiTheme="majorEastAsia"/>
          <w:sz w:val="24"/>
          <w:szCs w:val="24"/>
        </w:rPr>
      </w:pPr>
      <w:r w:rsidRPr="009D5B39">
        <w:rPr>
          <w:rFonts w:asciiTheme="majorEastAsia" w:eastAsiaTheme="majorEastAsia" w:hAnsiTheme="majorEastAsia" w:hint="eastAsia"/>
          <w:sz w:val="24"/>
          <w:szCs w:val="24"/>
        </w:rPr>
        <w:t>４　草原保全に関する施策の実施</w:t>
      </w:r>
    </w:p>
    <w:p w:rsidR="009D5B39" w:rsidRDefault="009D5B39" w:rsidP="009D5B39">
      <w:pPr>
        <w:rPr>
          <w:rFonts w:asciiTheme="majorEastAsia" w:eastAsiaTheme="majorEastAsia" w:hAnsiTheme="majorEastAsia"/>
          <w:sz w:val="24"/>
          <w:szCs w:val="24"/>
        </w:rPr>
      </w:pPr>
      <w:r w:rsidRPr="009D5B39">
        <w:rPr>
          <w:rFonts w:asciiTheme="majorEastAsia" w:eastAsiaTheme="majorEastAsia" w:hAnsiTheme="majorEastAsia" w:hint="eastAsia"/>
          <w:sz w:val="24"/>
          <w:szCs w:val="24"/>
        </w:rPr>
        <w:t>５　国・県への取り組みの要請</w:t>
      </w:r>
    </w:p>
    <w:p w:rsidR="009D5B39" w:rsidRPr="009D5B39" w:rsidRDefault="009D5B39" w:rsidP="009D5B39">
      <w:pPr>
        <w:rPr>
          <w:rFonts w:asciiTheme="majorEastAsia" w:eastAsiaTheme="majorEastAsia" w:hAnsiTheme="majorEastAsia" w:hint="eastAsia"/>
          <w:sz w:val="24"/>
          <w:szCs w:val="24"/>
        </w:rPr>
      </w:pPr>
    </w:p>
    <w:p w:rsidR="009D5B39" w:rsidRDefault="009D5B39" w:rsidP="009D5B39">
      <w:pPr>
        <w:rPr>
          <w:rFonts w:asciiTheme="majorEastAsia" w:eastAsiaTheme="majorEastAsia" w:hAnsiTheme="majorEastAsia"/>
          <w:sz w:val="24"/>
          <w:szCs w:val="24"/>
        </w:rPr>
      </w:pPr>
      <w:r w:rsidRPr="009D5B39">
        <w:rPr>
          <w:rFonts w:asciiTheme="majorEastAsia" w:eastAsiaTheme="majorEastAsia" w:hAnsiTheme="majorEastAsia"/>
          <w:sz w:val="24"/>
          <w:szCs w:val="24"/>
        </w:rPr>
        <w:t xml:space="preserve">　</w:t>
      </w:r>
      <w:r w:rsidRPr="009D5B39">
        <w:rPr>
          <w:rFonts w:asciiTheme="majorEastAsia" w:eastAsiaTheme="majorEastAsia" w:hAnsiTheme="majorEastAsia" w:hint="eastAsia"/>
          <w:sz w:val="24"/>
          <w:szCs w:val="24"/>
        </w:rPr>
        <w:t>以上</w:t>
      </w:r>
      <w:r w:rsidRPr="009D5B39">
        <w:rPr>
          <w:rFonts w:asciiTheme="majorEastAsia" w:eastAsiaTheme="majorEastAsia" w:hAnsiTheme="majorEastAsia"/>
          <w:sz w:val="24"/>
          <w:szCs w:val="24"/>
        </w:rPr>
        <w:t>、決議する。</w:t>
      </w:r>
    </w:p>
    <w:p w:rsidR="009D5B39" w:rsidRPr="009D5B39" w:rsidRDefault="009D5B39" w:rsidP="009D5B39">
      <w:pPr>
        <w:rPr>
          <w:rFonts w:asciiTheme="majorEastAsia" w:eastAsiaTheme="majorEastAsia" w:hAnsiTheme="majorEastAsia" w:hint="eastAsia"/>
          <w:sz w:val="24"/>
          <w:szCs w:val="24"/>
        </w:rPr>
      </w:pPr>
    </w:p>
    <w:p w:rsidR="009D5B39" w:rsidRPr="009D5B39" w:rsidRDefault="009D5B39" w:rsidP="009D5B39">
      <w:pPr>
        <w:ind w:firstLine="3840"/>
        <w:rPr>
          <w:rFonts w:asciiTheme="majorEastAsia" w:eastAsiaTheme="majorEastAsia" w:hAnsiTheme="majorEastAsia"/>
          <w:sz w:val="24"/>
          <w:szCs w:val="24"/>
        </w:rPr>
      </w:pPr>
      <w:r w:rsidRPr="009D5B39">
        <w:rPr>
          <w:rFonts w:asciiTheme="majorEastAsia" w:eastAsiaTheme="majorEastAsia" w:hAnsiTheme="majorEastAsia" w:hint="eastAsia"/>
          <w:sz w:val="24"/>
          <w:szCs w:val="24"/>
        </w:rPr>
        <w:t>平成３０年６月８日　　小国町議会</w:t>
      </w:r>
    </w:p>
    <w:p w:rsidR="009D5B39" w:rsidRP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Default="009D5B39" w:rsidP="00A53C67">
      <w:pPr>
        <w:rPr>
          <w:rFonts w:asciiTheme="majorEastAsia" w:eastAsiaTheme="majorEastAsia" w:hAnsiTheme="majorEastAsia"/>
          <w:sz w:val="24"/>
          <w:szCs w:val="24"/>
        </w:rPr>
      </w:pPr>
    </w:p>
    <w:p w:rsidR="009D5B39" w:rsidRPr="009D5B39" w:rsidRDefault="009D5B39" w:rsidP="00A53C67">
      <w:pPr>
        <w:rPr>
          <w:rFonts w:asciiTheme="majorEastAsia" w:eastAsiaTheme="majorEastAsia" w:hAnsiTheme="majorEastAsia" w:hint="eastAsia"/>
          <w:sz w:val="24"/>
          <w:szCs w:val="24"/>
        </w:rPr>
      </w:pPr>
      <w:bookmarkStart w:id="0" w:name="_GoBack"/>
      <w:bookmarkEnd w:id="0"/>
    </w:p>
    <w:sectPr w:rsidR="009D5B39" w:rsidRPr="009D5B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9B"/>
    <w:rsid w:val="000064F1"/>
    <w:rsid w:val="001179B9"/>
    <w:rsid w:val="00175574"/>
    <w:rsid w:val="001A126C"/>
    <w:rsid w:val="001D1406"/>
    <w:rsid w:val="00271B7C"/>
    <w:rsid w:val="0028464B"/>
    <w:rsid w:val="0028715C"/>
    <w:rsid w:val="002A0BB5"/>
    <w:rsid w:val="002A39CC"/>
    <w:rsid w:val="002C02A7"/>
    <w:rsid w:val="002F2BCE"/>
    <w:rsid w:val="003366C3"/>
    <w:rsid w:val="003838F5"/>
    <w:rsid w:val="003A2F20"/>
    <w:rsid w:val="003A7314"/>
    <w:rsid w:val="003B5632"/>
    <w:rsid w:val="003E2966"/>
    <w:rsid w:val="003F5D47"/>
    <w:rsid w:val="00411894"/>
    <w:rsid w:val="0041242F"/>
    <w:rsid w:val="004571CA"/>
    <w:rsid w:val="00466820"/>
    <w:rsid w:val="004C1622"/>
    <w:rsid w:val="004E3474"/>
    <w:rsid w:val="00544F65"/>
    <w:rsid w:val="00553755"/>
    <w:rsid w:val="005571B5"/>
    <w:rsid w:val="00567285"/>
    <w:rsid w:val="00596A6C"/>
    <w:rsid w:val="005A7FF8"/>
    <w:rsid w:val="005C2451"/>
    <w:rsid w:val="006643CD"/>
    <w:rsid w:val="006919BE"/>
    <w:rsid w:val="006A359F"/>
    <w:rsid w:val="00700866"/>
    <w:rsid w:val="007817D2"/>
    <w:rsid w:val="00781A24"/>
    <w:rsid w:val="00781E03"/>
    <w:rsid w:val="00795335"/>
    <w:rsid w:val="007A704F"/>
    <w:rsid w:val="007D5ECE"/>
    <w:rsid w:val="007E1A3F"/>
    <w:rsid w:val="00870160"/>
    <w:rsid w:val="0087213C"/>
    <w:rsid w:val="0089134A"/>
    <w:rsid w:val="008E15D0"/>
    <w:rsid w:val="008E1AB2"/>
    <w:rsid w:val="008F035B"/>
    <w:rsid w:val="009028FF"/>
    <w:rsid w:val="0091314B"/>
    <w:rsid w:val="009508BD"/>
    <w:rsid w:val="0097483C"/>
    <w:rsid w:val="00997A02"/>
    <w:rsid w:val="009C2F32"/>
    <w:rsid w:val="009D5B39"/>
    <w:rsid w:val="009F0F3A"/>
    <w:rsid w:val="00A144C9"/>
    <w:rsid w:val="00A16C43"/>
    <w:rsid w:val="00A367D2"/>
    <w:rsid w:val="00A53C67"/>
    <w:rsid w:val="00AA5975"/>
    <w:rsid w:val="00AC11A6"/>
    <w:rsid w:val="00B014B6"/>
    <w:rsid w:val="00BD14FD"/>
    <w:rsid w:val="00BD445E"/>
    <w:rsid w:val="00C329C8"/>
    <w:rsid w:val="00C57B72"/>
    <w:rsid w:val="00C648C7"/>
    <w:rsid w:val="00C67D32"/>
    <w:rsid w:val="00C85EED"/>
    <w:rsid w:val="00CE407B"/>
    <w:rsid w:val="00CF4DB0"/>
    <w:rsid w:val="00D17DEA"/>
    <w:rsid w:val="00D24A32"/>
    <w:rsid w:val="00D5755C"/>
    <w:rsid w:val="00D72331"/>
    <w:rsid w:val="00D741A4"/>
    <w:rsid w:val="00D966AC"/>
    <w:rsid w:val="00DD45F6"/>
    <w:rsid w:val="00E11767"/>
    <w:rsid w:val="00E8189B"/>
    <w:rsid w:val="00E92FEE"/>
    <w:rsid w:val="00EA2FEB"/>
    <w:rsid w:val="00EC4E03"/>
    <w:rsid w:val="00F04F31"/>
    <w:rsid w:val="00F12969"/>
    <w:rsid w:val="00F153FD"/>
    <w:rsid w:val="00F15FD6"/>
    <w:rsid w:val="00F4188F"/>
    <w:rsid w:val="00F42649"/>
    <w:rsid w:val="00F91C53"/>
    <w:rsid w:val="00F924C9"/>
    <w:rsid w:val="00FA3A3C"/>
    <w:rsid w:val="00FC6BE6"/>
    <w:rsid w:val="00FC7E1A"/>
    <w:rsid w:val="00FD159D"/>
    <w:rsid w:val="00FD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76C56"/>
  <w15:docId w15:val="{D69C0EF3-51A8-4105-8373-CE86FB31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189B"/>
  </w:style>
  <w:style w:type="character" w:customStyle="1" w:styleId="a4">
    <w:name w:val="日付 (文字)"/>
    <w:basedOn w:val="a0"/>
    <w:link w:val="a3"/>
    <w:uiPriority w:val="99"/>
    <w:semiHidden/>
    <w:rsid w:val="00E8189B"/>
  </w:style>
  <w:style w:type="paragraph" w:styleId="a5">
    <w:name w:val="Note Heading"/>
    <w:basedOn w:val="a"/>
    <w:next w:val="a"/>
    <w:link w:val="a6"/>
    <w:uiPriority w:val="99"/>
    <w:unhideWhenUsed/>
    <w:rsid w:val="009D5B39"/>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9D5B39"/>
    <w:rPr>
      <w:rFonts w:asciiTheme="majorEastAsia" w:eastAsiaTheme="majorEastAsia" w:hAnsiTheme="majorEastAsia"/>
      <w:sz w:val="24"/>
      <w:szCs w:val="24"/>
    </w:rPr>
  </w:style>
  <w:style w:type="paragraph" w:styleId="a7">
    <w:name w:val="Closing"/>
    <w:basedOn w:val="a"/>
    <w:link w:val="a8"/>
    <w:uiPriority w:val="99"/>
    <w:unhideWhenUsed/>
    <w:rsid w:val="009D5B39"/>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9D5B39"/>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k_fujiki</dc:creator>
  <cp:lastModifiedBy>k_anai</cp:lastModifiedBy>
  <cp:revision>3</cp:revision>
  <dcterms:created xsi:type="dcterms:W3CDTF">2019-01-23T00:13:00Z</dcterms:created>
  <dcterms:modified xsi:type="dcterms:W3CDTF">2019-02-06T01:24:00Z</dcterms:modified>
</cp:coreProperties>
</file>